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8C6" w:rsidRPr="003238C6" w:rsidRDefault="003238C6" w:rsidP="003238C6">
      <w:pPr>
        <w:jc w:val="center"/>
        <w:rPr>
          <w:b/>
          <w:sz w:val="56"/>
        </w:rPr>
      </w:pPr>
      <w:r w:rsidRPr="003238C6">
        <w:rPr>
          <w:b/>
          <w:sz w:val="56"/>
        </w:rPr>
        <w:t>Chemin d’Avent</w:t>
      </w:r>
    </w:p>
    <w:p w:rsidR="003238C6" w:rsidRPr="003238C6" w:rsidRDefault="003238C6" w:rsidP="003238C6">
      <w:pPr>
        <w:jc w:val="center"/>
        <w:rPr>
          <w:b/>
        </w:rPr>
      </w:pPr>
    </w:p>
    <w:p w:rsidR="003238C6" w:rsidRPr="003238C6" w:rsidRDefault="00E94974" w:rsidP="003238C6">
      <w:pPr>
        <w:jc w:val="center"/>
        <w:rPr>
          <w:b/>
          <w:sz w:val="48"/>
        </w:rPr>
      </w:pPr>
      <w:r>
        <w:rPr>
          <w:b/>
          <w:sz w:val="48"/>
        </w:rPr>
        <w:t>2</w:t>
      </w:r>
      <w:r w:rsidR="003238C6" w:rsidRPr="003238C6">
        <w:rPr>
          <w:b/>
          <w:sz w:val="48"/>
        </w:rPr>
        <w:t xml:space="preserve">. </w:t>
      </w:r>
      <w:r>
        <w:rPr>
          <w:b/>
          <w:sz w:val="48"/>
          <w:lang w:val="fr-CH"/>
        </w:rPr>
        <w:t>Rien ne se fait sans effort</w:t>
      </w:r>
    </w:p>
    <w:p w:rsidR="003238C6" w:rsidRDefault="003238C6"/>
    <w:p w:rsidR="003238C6" w:rsidRDefault="003238C6"/>
    <w:p w:rsidR="003238C6" w:rsidRDefault="003238C6"/>
    <w:p w:rsidR="003238C6" w:rsidRDefault="00E94974" w:rsidP="003238C6">
      <w:pPr>
        <w:jc w:val="center"/>
        <w:rPr>
          <w:noProof/>
          <w:lang w:eastAsia="fr-FR"/>
        </w:rPr>
      </w:pPr>
      <w:r>
        <w:rPr>
          <w:noProof/>
          <w:lang w:eastAsia="fr-FR"/>
        </w:rPr>
        <w:drawing>
          <wp:inline distT="0" distB="0" distL="0" distR="0">
            <wp:extent cx="2184485" cy="1854751"/>
            <wp:effectExtent l="25400" t="0" r="0" b="0"/>
            <wp:docPr id="1" name="Image 0" descr="Aven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nt02.jpg"/>
                    <pic:cNvPicPr/>
                  </pic:nvPicPr>
                  <pic:blipFill>
                    <a:blip r:embed="rId4"/>
                    <a:stretch>
                      <a:fillRect/>
                    </a:stretch>
                  </pic:blipFill>
                  <pic:spPr>
                    <a:xfrm>
                      <a:off x="0" y="0"/>
                      <a:ext cx="2184485" cy="1854751"/>
                    </a:xfrm>
                    <a:prstGeom prst="rect">
                      <a:avLst/>
                    </a:prstGeom>
                  </pic:spPr>
                </pic:pic>
              </a:graphicData>
            </a:graphic>
          </wp:inline>
        </w:drawing>
      </w:r>
    </w:p>
    <w:p w:rsidR="003238C6" w:rsidRDefault="003238C6">
      <w:pPr>
        <w:rPr>
          <w:noProof/>
          <w:lang w:eastAsia="fr-FR"/>
        </w:rPr>
      </w:pPr>
    </w:p>
    <w:p w:rsidR="003238C6" w:rsidRDefault="003238C6"/>
    <w:p w:rsidR="003238C6" w:rsidRDefault="003238C6"/>
    <w:p w:rsidR="00E94974" w:rsidRDefault="00E94974" w:rsidP="00E94974">
      <w:pPr>
        <w:rPr>
          <w:lang w:val="fr-CH"/>
        </w:rPr>
      </w:pPr>
      <w:r>
        <w:rPr>
          <w:lang w:val="fr-CH"/>
        </w:rPr>
        <w:t>En ce temps où nous nous préparons à célébrer la venue parmi les hommes du Sauveur, ne rêvons pas d’une conversion de citrouille, d’un changement qui se ferait d’un coup de baguette magique et qui ne nous coûterait rien. Le Sauveur ne nous transformera pas comme par magie.</w:t>
      </w:r>
    </w:p>
    <w:p w:rsidR="00E94974" w:rsidRDefault="00E94974" w:rsidP="00E94974">
      <w:pPr>
        <w:rPr>
          <w:lang w:val="fr-CH"/>
        </w:rPr>
      </w:pPr>
    </w:p>
    <w:p w:rsidR="003238C6" w:rsidRDefault="00E94974" w:rsidP="00E94974">
      <w:pPr>
        <w:jc w:val="right"/>
        <w:rPr>
          <w:lang w:val="fr-CH"/>
        </w:rPr>
      </w:pPr>
      <w:r>
        <w:rPr>
          <w:lang w:val="fr-CH"/>
        </w:rPr>
        <w:t>Prions en Eglise, décembre 2013, p. 56</w:t>
      </w:r>
    </w:p>
    <w:p w:rsidR="003238C6" w:rsidRDefault="003238C6" w:rsidP="003238C6">
      <w:pPr>
        <w:rPr>
          <w:lang w:val="fr-CH"/>
        </w:rPr>
      </w:pPr>
    </w:p>
    <w:p w:rsidR="00A3258C" w:rsidRDefault="00A3258C" w:rsidP="003238C6">
      <w:pPr>
        <w:rPr>
          <w:lang w:val="fr-CH"/>
        </w:rPr>
      </w:pPr>
    </w:p>
    <w:p w:rsidR="00A3258C" w:rsidRDefault="00A3258C" w:rsidP="003238C6">
      <w:pPr>
        <w:rPr>
          <w:lang w:val="fr-CH"/>
        </w:rPr>
      </w:pPr>
    </w:p>
    <w:p w:rsidR="003238C6" w:rsidRDefault="003238C6" w:rsidP="003238C6">
      <w:pPr>
        <w:rPr>
          <w:lang w:val="fr-CH"/>
        </w:rPr>
      </w:pPr>
    </w:p>
    <w:p w:rsidR="00E94974" w:rsidRPr="00393F49" w:rsidRDefault="00E94974" w:rsidP="00E94974">
      <w:pPr>
        <w:rPr>
          <w:lang w:val="fr-CH"/>
        </w:rPr>
      </w:pPr>
      <w:r w:rsidRPr="00393F49">
        <w:rPr>
          <w:lang w:val="fr-CH"/>
        </w:rPr>
        <w:t>La sanctification comme la conversion ne s’opère que par degrés</w:t>
      </w:r>
      <w:r>
        <w:rPr>
          <w:lang w:val="fr-CH"/>
        </w:rPr>
        <w:t>…</w:t>
      </w:r>
    </w:p>
    <w:p w:rsidR="00E94974" w:rsidRDefault="00E94974" w:rsidP="00E94974">
      <w:pPr>
        <w:pStyle w:val="Default"/>
        <w:rPr>
          <w:rFonts w:asciiTheme="minorHAnsi" w:hAnsiTheme="minorHAnsi"/>
          <w:szCs w:val="20"/>
        </w:rPr>
      </w:pPr>
      <w:r>
        <w:rPr>
          <w:rFonts w:asciiTheme="minorHAnsi" w:hAnsiTheme="minorHAnsi"/>
          <w:szCs w:val="20"/>
        </w:rPr>
        <w:t>…</w:t>
      </w:r>
      <w:r w:rsidRPr="00393F49">
        <w:rPr>
          <w:rFonts w:asciiTheme="minorHAnsi" w:hAnsiTheme="minorHAnsi"/>
          <w:szCs w:val="20"/>
        </w:rPr>
        <w:t xml:space="preserve">La grâce, principe </w:t>
      </w:r>
      <w:r>
        <w:rPr>
          <w:rFonts w:asciiTheme="minorHAnsi" w:hAnsiTheme="minorHAnsi"/>
          <w:szCs w:val="20"/>
        </w:rPr>
        <w:t>de notre conversion, a pour pre</w:t>
      </w:r>
      <w:r w:rsidRPr="00393F49">
        <w:rPr>
          <w:rFonts w:asciiTheme="minorHAnsi" w:hAnsiTheme="minorHAnsi"/>
          <w:szCs w:val="20"/>
        </w:rPr>
        <w:t>mier caractè</w:t>
      </w:r>
      <w:r>
        <w:rPr>
          <w:rFonts w:asciiTheme="minorHAnsi" w:hAnsiTheme="minorHAnsi"/>
          <w:szCs w:val="20"/>
        </w:rPr>
        <w:t>re la douceur</w:t>
      </w:r>
      <w:r w:rsidRPr="00393F49">
        <w:rPr>
          <w:rFonts w:asciiTheme="minorHAnsi" w:hAnsiTheme="minorHAnsi"/>
          <w:szCs w:val="20"/>
        </w:rPr>
        <w:t>; et est-ce é</w:t>
      </w:r>
      <w:r>
        <w:rPr>
          <w:rFonts w:asciiTheme="minorHAnsi" w:hAnsiTheme="minorHAnsi"/>
          <w:szCs w:val="20"/>
        </w:rPr>
        <w:t>tonnant</w:t>
      </w:r>
      <w:r w:rsidRPr="00393F49">
        <w:rPr>
          <w:rFonts w:asciiTheme="minorHAnsi" w:hAnsiTheme="minorHAnsi"/>
          <w:szCs w:val="20"/>
        </w:rPr>
        <w:t>? Elle procède immé</w:t>
      </w:r>
      <w:r>
        <w:rPr>
          <w:rFonts w:asciiTheme="minorHAnsi" w:hAnsiTheme="minorHAnsi"/>
          <w:szCs w:val="20"/>
        </w:rPr>
        <w:t>diatement du cœ</w:t>
      </w:r>
      <w:r w:rsidRPr="00393F49">
        <w:rPr>
          <w:rFonts w:asciiTheme="minorHAnsi" w:hAnsiTheme="minorHAnsi"/>
          <w:szCs w:val="20"/>
        </w:rPr>
        <w:t>ur de Dieu, elle est le terme de son amour le plu</w:t>
      </w:r>
      <w:r>
        <w:rPr>
          <w:rFonts w:asciiTheme="minorHAnsi" w:hAnsiTheme="minorHAnsi"/>
          <w:szCs w:val="20"/>
        </w:rPr>
        <w:t>s pur pour nous.</w:t>
      </w:r>
    </w:p>
    <w:p w:rsidR="00E94974" w:rsidRDefault="00E94974" w:rsidP="00E94974">
      <w:pPr>
        <w:pStyle w:val="Default"/>
        <w:rPr>
          <w:rFonts w:asciiTheme="minorHAnsi" w:hAnsiTheme="minorHAnsi"/>
          <w:szCs w:val="20"/>
        </w:rPr>
      </w:pPr>
    </w:p>
    <w:p w:rsidR="003238C6" w:rsidRDefault="00E94974" w:rsidP="00E94974">
      <w:pPr>
        <w:jc w:val="right"/>
        <w:rPr>
          <w:lang w:val="fr-CH"/>
        </w:rPr>
      </w:pPr>
      <w:proofErr w:type="spellStart"/>
      <w:r>
        <w:rPr>
          <w:szCs w:val="20"/>
        </w:rPr>
        <w:t>Bx</w:t>
      </w:r>
      <w:proofErr w:type="spellEnd"/>
      <w:r>
        <w:rPr>
          <w:szCs w:val="20"/>
        </w:rPr>
        <w:t xml:space="preserve"> </w:t>
      </w:r>
      <w:proofErr w:type="spellStart"/>
      <w:r>
        <w:rPr>
          <w:szCs w:val="20"/>
        </w:rPr>
        <w:t>Guillaume-Joseph</w:t>
      </w:r>
      <w:proofErr w:type="spellEnd"/>
      <w:r>
        <w:rPr>
          <w:szCs w:val="20"/>
        </w:rPr>
        <w:t xml:space="preserve"> </w:t>
      </w:r>
      <w:proofErr w:type="spellStart"/>
      <w:r>
        <w:rPr>
          <w:szCs w:val="20"/>
        </w:rPr>
        <w:t>Chaminade</w:t>
      </w:r>
      <w:proofErr w:type="spellEnd"/>
      <w:r>
        <w:rPr>
          <w:szCs w:val="20"/>
        </w:rPr>
        <w:t>, Ecrits et Parole</w:t>
      </w:r>
    </w:p>
    <w:p w:rsidR="00FC3EC3" w:rsidRDefault="00141112"/>
    <w:sectPr w:rsidR="00FC3EC3" w:rsidSect="00A3258C">
      <w:pgSz w:w="11900" w:h="16840"/>
      <w:pgMar w:top="1985" w:right="1418" w:bottom="1985"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238C6"/>
    <w:rsid w:val="00141112"/>
    <w:rsid w:val="003238C6"/>
    <w:rsid w:val="007A6C48"/>
    <w:rsid w:val="008F7A73"/>
    <w:rsid w:val="00A3258C"/>
    <w:rsid w:val="00E94974"/>
  </w:rsids>
  <m:mathPr>
    <m:mathFont m:val="Wingdings 2"/>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132"/>
    <w:rPr>
      <w:sz w:val="24"/>
      <w:szCs w:val="24"/>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Default">
    <w:name w:val="Default"/>
    <w:rsid w:val="00E94974"/>
    <w:pPr>
      <w:widowControl w:val="0"/>
      <w:autoSpaceDE w:val="0"/>
      <w:autoSpaceDN w:val="0"/>
      <w:adjustRightInd w:val="0"/>
    </w:pPr>
    <w:rPr>
      <w:rFonts w:ascii="Arial" w:hAnsi="Arial" w:cs="Arial"/>
      <w:color w:val="000000"/>
      <w:sz w:val="24"/>
      <w:szCs w:val="24"/>
    </w:rPr>
  </w:style>
  <w:style w:type="paragraph" w:styleId="En-tte">
    <w:name w:val="header"/>
    <w:basedOn w:val="Normal"/>
    <w:link w:val="En-tteCar"/>
    <w:uiPriority w:val="99"/>
    <w:semiHidden/>
    <w:unhideWhenUsed/>
    <w:rsid w:val="00141112"/>
    <w:pPr>
      <w:tabs>
        <w:tab w:val="center" w:pos="4536"/>
        <w:tab w:val="right" w:pos="9072"/>
      </w:tabs>
    </w:pPr>
  </w:style>
  <w:style w:type="character" w:customStyle="1" w:styleId="En-tteCar">
    <w:name w:val="En-tête Car"/>
    <w:basedOn w:val="Policepardfaut"/>
    <w:link w:val="En-tte"/>
    <w:uiPriority w:val="99"/>
    <w:semiHidden/>
    <w:rsid w:val="00141112"/>
    <w:rPr>
      <w:sz w:val="24"/>
      <w:szCs w:val="24"/>
    </w:rPr>
  </w:style>
  <w:style w:type="paragraph" w:styleId="Pieddepage">
    <w:name w:val="footer"/>
    <w:basedOn w:val="Normal"/>
    <w:link w:val="PieddepageCar"/>
    <w:uiPriority w:val="99"/>
    <w:semiHidden/>
    <w:unhideWhenUsed/>
    <w:rsid w:val="00141112"/>
    <w:pPr>
      <w:tabs>
        <w:tab w:val="center" w:pos="4536"/>
        <w:tab w:val="right" w:pos="9072"/>
      </w:tabs>
    </w:pPr>
  </w:style>
  <w:style w:type="character" w:customStyle="1" w:styleId="PieddepageCar">
    <w:name w:val="Pied de page Car"/>
    <w:basedOn w:val="Policepardfaut"/>
    <w:link w:val="Pieddepage"/>
    <w:uiPriority w:val="99"/>
    <w:semiHidden/>
    <w:rsid w:val="00141112"/>
    <w:rPr>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559</Characters>
  <Application>Microsoft Macintosh Word</Application>
  <DocSecurity>0</DocSecurity>
  <Lines>4</Lines>
  <Paragraphs>1</Paragraphs>
  <ScaleCrop>false</ScaleCrop>
  <Company>Marianistes</Company>
  <LinksUpToDate>false</LinksUpToDate>
  <CharactersWithSpaces>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F</dc:creator>
  <cp:keywords/>
  <cp:lastModifiedBy>JP F</cp:lastModifiedBy>
  <cp:revision>4</cp:revision>
  <cp:lastPrinted>2013-12-07T07:51:00Z</cp:lastPrinted>
  <dcterms:created xsi:type="dcterms:W3CDTF">2013-12-07T07:48:00Z</dcterms:created>
  <dcterms:modified xsi:type="dcterms:W3CDTF">2013-12-07T07:51:00Z</dcterms:modified>
</cp:coreProperties>
</file>