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369" w:rsidRDefault="00012904">
      <w:pPr>
        <w:rPr>
          <w:b/>
        </w:rPr>
      </w:pPr>
      <w:r w:rsidRPr="00012904">
        <w:rPr>
          <w:b/>
        </w:rPr>
        <w:t>In Kürze</w:t>
      </w:r>
    </w:p>
    <w:p w:rsidR="00012904" w:rsidRDefault="00012904">
      <w:pPr>
        <w:rPr>
          <w:b/>
        </w:rPr>
      </w:pPr>
    </w:p>
    <w:p w:rsidR="00012904" w:rsidRDefault="00012904">
      <w:pPr>
        <w:rPr>
          <w:b/>
        </w:rPr>
      </w:pPr>
      <w:r>
        <w:rPr>
          <w:b/>
        </w:rPr>
        <w:t>Rat der marianistischen Familie der Schweiz</w:t>
      </w:r>
    </w:p>
    <w:p w:rsidR="00012904" w:rsidRDefault="00012904">
      <w:r>
        <w:t xml:space="preserve">Der Rat besteht aus drei Mitgliedern der marianistischen Laiengemeinschaft, Roland </w:t>
      </w:r>
      <w:proofErr w:type="spellStart"/>
      <w:r>
        <w:t>Carrupt</w:t>
      </w:r>
      <w:proofErr w:type="spellEnd"/>
      <w:r>
        <w:t>, Geneviève de Simone-</w:t>
      </w:r>
      <w:proofErr w:type="spellStart"/>
      <w:r>
        <w:t>Cornet</w:t>
      </w:r>
      <w:proofErr w:type="spellEnd"/>
      <w:r>
        <w:t xml:space="preserve"> und Christoph von Siebenthal sowie den beiden Marianisten Roland Gruber und Jean-Paul Federneder. Seine Aufgabe ist es, die Zusammenarbeit zwischen den Laien und den Ordensleuten zu fördern.</w:t>
      </w:r>
    </w:p>
    <w:p w:rsidR="00012904" w:rsidRDefault="00012904"/>
    <w:p w:rsidR="00012904" w:rsidRPr="00012904" w:rsidRDefault="00012904">
      <w:pPr>
        <w:rPr>
          <w:b/>
        </w:rPr>
      </w:pPr>
      <w:r w:rsidRPr="00012904">
        <w:rPr>
          <w:b/>
        </w:rPr>
        <w:t>Zweites Treffen der Marianisten Europas</w:t>
      </w:r>
    </w:p>
    <w:p w:rsidR="00012904" w:rsidRDefault="00DC59C8">
      <w:r w:rsidRPr="00DC59C8">
        <w:t>Vom</w:t>
      </w:r>
      <w:r>
        <w:t xml:space="preserve"> 31. Oktober – 3. November 2019 fand in </w:t>
      </w:r>
      <w:proofErr w:type="spellStart"/>
      <w:r>
        <w:t>Escorial</w:t>
      </w:r>
      <w:proofErr w:type="spellEnd"/>
      <w:r>
        <w:t xml:space="preserve"> bei Madrid (Spanien) das zweite Treffen der Marianisten Europas statt. Über 100 (</w:t>
      </w:r>
      <w:r w:rsidRPr="00BD030A">
        <w:rPr>
          <w:color w:val="FF0000"/>
        </w:rPr>
        <w:t>????</w:t>
      </w:r>
      <w:r>
        <w:t>) Teilnehmer trafen sich zu Austausch und Gebet.</w:t>
      </w:r>
    </w:p>
    <w:p w:rsidR="00DC59C8" w:rsidRPr="00BD030A" w:rsidRDefault="00DC59C8" w:rsidP="00BD030A">
      <w:pPr>
        <w:jc w:val="center"/>
        <w:rPr>
          <w:color w:val="FF0000"/>
        </w:rPr>
      </w:pPr>
      <w:r w:rsidRPr="00BD030A">
        <w:rPr>
          <w:color w:val="FF0000"/>
        </w:rPr>
        <w:t>********** dazu gäbe es Fotos! ****************</w:t>
      </w:r>
    </w:p>
    <w:p w:rsidR="00DC59C8" w:rsidRDefault="00DC59C8">
      <w:r>
        <w:t xml:space="preserve"> </w:t>
      </w:r>
    </w:p>
    <w:p w:rsidR="00DC59C8" w:rsidRDefault="00DC59C8"/>
    <w:p w:rsidR="00DC59C8" w:rsidRDefault="00DC59C8">
      <w:pPr>
        <w:rPr>
          <w:b/>
        </w:rPr>
      </w:pPr>
      <w:r w:rsidRPr="00DC59C8">
        <w:rPr>
          <w:b/>
        </w:rPr>
        <w:t>Ein Mitbruder aus Togo als Vize-Rektor des Priesterseminars in Rom</w:t>
      </w:r>
    </w:p>
    <w:p w:rsidR="00DC59C8" w:rsidRPr="00AF3240" w:rsidRDefault="00AF3240">
      <w:r w:rsidRPr="00AF3240">
        <w:t>Seit dem</w:t>
      </w:r>
      <w:r>
        <w:t xml:space="preserve"> 1. September 2019 ist unser togolesischer Mitbruder Frédéric </w:t>
      </w:r>
      <w:proofErr w:type="spellStart"/>
      <w:r>
        <w:t>Bini</w:t>
      </w:r>
      <w:proofErr w:type="spellEnd"/>
      <w:r>
        <w:t xml:space="preserve"> stellvertretender Rektor des internationalen marianistischen Priesterseminars in Rom. Er ist 1971 geboren und seit dem Jahr 2000 Mitglied der Gesellschaft Mariä. Nach seinen Studien der Pädagogik und Philosophie war er unter anderem Direktor des Kollegiums Chaminade in Kara / Togo.</w:t>
      </w:r>
    </w:p>
    <w:p w:rsidR="00DC59C8" w:rsidRPr="00DC59C8" w:rsidRDefault="00DC59C8"/>
    <w:sectPr w:rsidR="00DC59C8" w:rsidRPr="00DC59C8" w:rsidSect="003A1369">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hyphenationZone w:val="425"/>
  <w:characterSpacingControl w:val="doNotCompress"/>
  <w:compat/>
  <w:rsids>
    <w:rsidRoot w:val="00012904"/>
    <w:rsid w:val="00012904"/>
    <w:rsid w:val="0022285B"/>
    <w:rsid w:val="003A1369"/>
    <w:rsid w:val="00AF3240"/>
    <w:rsid w:val="00BD030A"/>
    <w:rsid w:val="00DC59C8"/>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136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922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 Gruber</dc:creator>
  <cp:lastModifiedBy>Roland Gruber</cp:lastModifiedBy>
  <cp:revision>4</cp:revision>
  <dcterms:created xsi:type="dcterms:W3CDTF">2020-02-02T13:01:00Z</dcterms:created>
  <dcterms:modified xsi:type="dcterms:W3CDTF">2020-02-02T13:26:00Z</dcterms:modified>
</cp:coreProperties>
</file>